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C6055" w:rsidRDefault="00BC6055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55" w:rsidRDefault="00BC6055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012827" w:rsidRDefault="00012827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12827" w:rsidRDefault="00012827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«НИЖНЕГИРЮНСКОЕ»</w:t>
      </w:r>
    </w:p>
    <w:p w:rsidR="00012827" w:rsidRDefault="00012827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27" w:rsidRDefault="00012827" w:rsidP="0001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2827" w:rsidRDefault="00012827" w:rsidP="000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__________2022 г.                                                                             №_____</w:t>
      </w:r>
    </w:p>
    <w:p w:rsidR="00012827" w:rsidRDefault="00012827" w:rsidP="000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Нижнее Гирюнино</w:t>
      </w:r>
    </w:p>
    <w:p w:rsidR="00012827" w:rsidRDefault="00012827" w:rsidP="005E6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исполнении    бюджета сельского поселения «Нижнегирюнинское» за 2021".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012827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33 Положения о бюджетном процессе в сельском поселении "Нижнегирюнинское", утвержденного Решением Совета сельского поселения "Нижнегирюнинское" от </w:t>
      </w:r>
      <w:r>
        <w:rPr>
          <w:rFonts w:ascii="Times New Roman" w:hAnsi="Times New Roman" w:cs="Times New Roman"/>
          <w:sz w:val="28"/>
          <w:szCs w:val="28"/>
        </w:rPr>
        <w:t>25.04.2019</w:t>
      </w:r>
      <w:r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A15ED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сельском поселении "Нижнегирюнинское" на основании Устава сельского поселения  "Нижнегирюнинское", Совет сельского поселения "Нижнегирюнинское"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A15EDB">
        <w:rPr>
          <w:rFonts w:ascii="Times New Roman" w:hAnsi="Times New Roman" w:cs="Times New Roman"/>
          <w:sz w:val="28"/>
          <w:szCs w:val="28"/>
        </w:rPr>
        <w:t>: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</w:t>
      </w:r>
      <w:r w:rsidR="00043480">
        <w:rPr>
          <w:rFonts w:ascii="Times New Roman" w:hAnsi="Times New Roman" w:cs="Times New Roman"/>
          <w:sz w:val="28"/>
          <w:szCs w:val="28"/>
        </w:rPr>
        <w:t>поселения "</w:t>
      </w:r>
      <w:proofErr w:type="spellStart"/>
      <w:r w:rsidR="00043480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043480">
        <w:rPr>
          <w:rFonts w:ascii="Times New Roman" w:hAnsi="Times New Roman" w:cs="Times New Roman"/>
          <w:sz w:val="28"/>
          <w:szCs w:val="28"/>
        </w:rPr>
        <w:t>"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012827">
        <w:rPr>
          <w:rFonts w:ascii="Times New Roman" w:hAnsi="Times New Roman" w:cs="Times New Roman"/>
          <w:sz w:val="28"/>
          <w:szCs w:val="28"/>
        </w:rPr>
        <w:t>1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12827">
        <w:rPr>
          <w:rFonts w:ascii="Times New Roman" w:hAnsi="Times New Roman" w:cs="Times New Roman"/>
          <w:sz w:val="28"/>
          <w:szCs w:val="28"/>
        </w:rPr>
        <w:t>7759,3</w:t>
      </w:r>
      <w:r w:rsidR="00E957B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065F3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r w:rsidR="0031363D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12827">
        <w:rPr>
          <w:rFonts w:ascii="Times New Roman" w:hAnsi="Times New Roman" w:cs="Times New Roman"/>
          <w:sz w:val="28"/>
          <w:szCs w:val="28"/>
        </w:rPr>
        <w:t>7676,5</w:t>
      </w:r>
      <w:r w:rsidRPr="00A15EDB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012827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31363D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012827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12827">
        <w:rPr>
          <w:rFonts w:ascii="Times New Roman" w:hAnsi="Times New Roman" w:cs="Times New Roman"/>
          <w:sz w:val="28"/>
          <w:szCs w:val="28"/>
        </w:rPr>
        <w:t>82,8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31363D" w:rsidRPr="00A15EDB">
        <w:rPr>
          <w:rFonts w:ascii="Times New Roman" w:hAnsi="Times New Roman" w:cs="Times New Roman"/>
          <w:sz w:val="28"/>
          <w:szCs w:val="28"/>
        </w:rPr>
        <w:t>тыс. рублей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507823">
        <w:rPr>
          <w:rFonts w:ascii="Times New Roman" w:hAnsi="Times New Roman" w:cs="Times New Roman"/>
          <w:sz w:val="28"/>
          <w:szCs w:val="28"/>
        </w:rPr>
        <w:t>профицит</w:t>
      </w:r>
      <w:r w:rsidR="0031363D">
        <w:rPr>
          <w:rFonts w:ascii="Times New Roman" w:hAnsi="Times New Roman" w:cs="Times New Roman"/>
          <w:sz w:val="28"/>
          <w:szCs w:val="28"/>
        </w:rPr>
        <w:t>)</w:t>
      </w:r>
      <w:r w:rsidRPr="00A15EDB">
        <w:rPr>
          <w:rFonts w:ascii="Times New Roman" w:hAnsi="Times New Roman" w:cs="Times New Roman"/>
          <w:sz w:val="28"/>
          <w:szCs w:val="28"/>
        </w:rPr>
        <w:t xml:space="preserve"> и по следующим показателям: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1363D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>Нижнегирюнинское" согласно приложения №1</w:t>
      </w:r>
    </w:p>
    <w:p w:rsidR="002B712B" w:rsidRPr="00A15EDB" w:rsidRDefault="002B712B" w:rsidP="002B712B">
      <w:pPr>
        <w:pStyle w:val="a3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31363D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31363D" w:rsidRPr="00A15EDB">
        <w:rPr>
          <w:szCs w:val="28"/>
        </w:rPr>
        <w:t>поселения «</w:t>
      </w:r>
      <w:r w:rsidRPr="00A15EDB">
        <w:rPr>
          <w:szCs w:val="28"/>
        </w:rPr>
        <w:t xml:space="preserve">Нижнегирюнинское" по разделам, подразделам функциональной классификации расходов бюджетов Российской </w:t>
      </w:r>
      <w:r w:rsidR="0031363D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1363D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31363D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>Нижнегирюнинское" согласно приложения №3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в установленном </w:t>
      </w:r>
      <w:r w:rsidR="00043480">
        <w:rPr>
          <w:rFonts w:ascii="Times New Roman" w:hAnsi="Times New Roman" w:cs="Times New Roman"/>
          <w:sz w:val="28"/>
          <w:szCs w:val="28"/>
        </w:rPr>
        <w:t xml:space="preserve">Уставом порядке. </w:t>
      </w:r>
    </w:p>
    <w:p w:rsidR="002B712B" w:rsidRPr="002B712B" w:rsidRDefault="00012827" w:rsidP="002B712B">
      <w:pPr>
        <w:tabs>
          <w:tab w:val="left" w:pos="6640"/>
        </w:tabs>
        <w:spacing w:after="0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2B712B" w:rsidRPr="002B712B">
        <w:rPr>
          <w:rStyle w:val="a5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2B712B" w:rsidRPr="002B712B" w:rsidRDefault="002B712B" w:rsidP="00012827">
      <w:pPr>
        <w:tabs>
          <w:tab w:val="left" w:pos="3870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2B71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«Нижнегирюнинское»</w:t>
      </w:r>
      <w:r w:rsidR="00012827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Pr="002B71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Шелепова Е.Ю.</w:t>
      </w:r>
    </w:p>
    <w:p w:rsidR="002B712B" w:rsidRPr="002B712B" w:rsidRDefault="002B712B" w:rsidP="002B712B">
      <w:pPr>
        <w:spacing w:after="0"/>
      </w:pPr>
    </w:p>
    <w:tbl>
      <w:tblPr>
        <w:tblW w:w="9993" w:type="dxa"/>
        <w:tblInd w:w="93" w:type="dxa"/>
        <w:tblLook w:val="04A0" w:firstRow="1" w:lastRow="0" w:firstColumn="1" w:lastColumn="0" w:noHBand="0" w:noVBand="1"/>
      </w:tblPr>
      <w:tblGrid>
        <w:gridCol w:w="2620"/>
        <w:gridCol w:w="2470"/>
        <w:gridCol w:w="2476"/>
        <w:gridCol w:w="2427"/>
      </w:tblGrid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1C" w:rsidRDefault="00A81C1C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827" w:rsidRDefault="00012827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827" w:rsidRDefault="00012827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827" w:rsidRDefault="00012827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827" w:rsidRDefault="00012827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480" w:rsidRDefault="00043480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480" w:rsidRDefault="00043480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480" w:rsidRDefault="00043480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0C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</w:t>
            </w: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сельского поселения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"Нижнегирюнинское"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исполнении бюджета сельского поселения 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"Нижнегирюнинское"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043480" w:rsidP="0004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2B712B"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</w:t>
            </w:r>
            <w:r w:rsidR="003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B712B"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043480" w:rsidP="0004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"__»  мая 2022 </w:t>
            </w:r>
            <w:r w:rsidR="002B712B" w:rsidRPr="002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B712B" w:rsidRPr="002B712B" w:rsidTr="002B712B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12B" w:rsidRPr="002B712B" w:rsidTr="002B712B">
        <w:trPr>
          <w:trHeight w:val="315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01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 бюджета на </w:t>
            </w:r>
            <w:r w:rsidR="00A8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января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</w:t>
            </w:r>
            <w:r w:rsidR="0038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B712B" w:rsidRPr="002B712B" w:rsidTr="002B712B">
        <w:trPr>
          <w:trHeight w:val="315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2B712B" w:rsidRPr="002B712B" w:rsidTr="002B712B">
        <w:trPr>
          <w:trHeight w:val="315"/>
        </w:trPr>
        <w:tc>
          <w:tcPr>
            <w:tcW w:w="9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"Нижнегирюнинское"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12B">
              <w:rPr>
                <w:rFonts w:ascii="Calibri" w:eastAsia="Times New Roman" w:hAnsi="Calibri" w:cs="Calibri"/>
                <w:color w:val="000000"/>
                <w:lang w:eastAsia="ru-RU"/>
              </w:rPr>
              <w:t>тыс.руб.</w:t>
            </w:r>
          </w:p>
        </w:tc>
      </w:tr>
      <w:tr w:rsidR="002B712B" w:rsidRPr="002B712B" w:rsidTr="002B712B">
        <w:trPr>
          <w:trHeight w:val="6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2B712B" w:rsidRPr="002B712B" w:rsidTr="002B712B">
        <w:trPr>
          <w:trHeight w:val="207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B712B" w:rsidRPr="002B712B" w:rsidTr="002B712B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доходы, всего: в том числе: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9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256,9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324,1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9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206,4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324,1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9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206,4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75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000 1 06 02000 01 0000 110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B712B" w:rsidRPr="002B712B" w:rsidTr="002B712B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012827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2B712B" w:rsidRPr="002B712B" w:rsidTr="002B712B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Неналоговые доходы, всего  в том числе: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298,9</w:t>
            </w:r>
          </w:p>
        </w:tc>
      </w:tr>
      <w:tr w:rsidR="002B712B" w:rsidRPr="002B712B" w:rsidTr="002B712B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298,9</w:t>
            </w:r>
          </w:p>
        </w:tc>
      </w:tr>
      <w:tr w:rsidR="002B712B" w:rsidRPr="002B712B" w:rsidTr="002B712B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налоговые и неналоговые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690,5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9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555,8</w:t>
            </w:r>
          </w:p>
        </w:tc>
      </w:tr>
      <w:tr w:rsidR="002B712B" w:rsidRPr="002B712B" w:rsidTr="00753521">
        <w:trPr>
          <w:trHeight w:val="4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000 2 02 15001 10 0000 15</w:t>
            </w:r>
            <w:r w:rsidR="00631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0B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1305,6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1305,6</w:t>
            </w:r>
          </w:p>
        </w:tc>
      </w:tr>
      <w:tr w:rsidR="002B712B" w:rsidRPr="002B712B" w:rsidTr="00753521">
        <w:trPr>
          <w:trHeight w:val="94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63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631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2B" w:rsidRPr="002B712B" w:rsidRDefault="002B712B" w:rsidP="0032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</w:t>
            </w:r>
            <w:r w:rsidR="00324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5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134,0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000 2 02 45160 10 0000 15</w:t>
            </w:r>
            <w:r w:rsidR="00631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5763,9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5763,9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безвозмездные поступления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0B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7203,5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7203,5</w:t>
            </w:r>
          </w:p>
        </w:tc>
      </w:tr>
      <w:tr w:rsidR="002B712B" w:rsidRPr="002B712B" w:rsidTr="002B712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B" w:rsidRPr="002B712B" w:rsidRDefault="002B712B" w:rsidP="002B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0B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2B" w:rsidRPr="002B712B" w:rsidRDefault="00753521" w:rsidP="000B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7759,3</w:t>
            </w:r>
          </w:p>
        </w:tc>
      </w:tr>
    </w:tbl>
    <w:p w:rsidR="00B96FFD" w:rsidRDefault="00B96FFD"/>
    <w:p w:rsidR="002B712B" w:rsidRDefault="002B712B"/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323" w:rsidRDefault="000B4323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323" w:rsidRDefault="000B4323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59A9" w:rsidRDefault="007A59A9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3521" w:rsidRDefault="00753521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3521" w:rsidRDefault="00753521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к </w:t>
      </w:r>
      <w:r w:rsidR="000C500A">
        <w:rPr>
          <w:rFonts w:ascii="Times New Roman" w:hAnsi="Times New Roman" w:cs="Times New Roman"/>
          <w:sz w:val="24"/>
          <w:szCs w:val="24"/>
        </w:rPr>
        <w:t>Решению</w:t>
      </w:r>
      <w:r w:rsidRPr="002C073F">
        <w:rPr>
          <w:rFonts w:ascii="Times New Roman" w:hAnsi="Times New Roman" w:cs="Times New Roman"/>
          <w:sz w:val="24"/>
          <w:szCs w:val="24"/>
        </w:rPr>
        <w:t xml:space="preserve"> совета сельского поселения</w:t>
      </w: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 «Нижнегирюнинское»</w:t>
      </w:r>
    </w:p>
    <w:p w:rsidR="00043480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>«Об исполнении бюджета сельского</w:t>
      </w:r>
    </w:p>
    <w:p w:rsidR="002C073F" w:rsidRPr="002C073F" w:rsidRDefault="002C073F" w:rsidP="000434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73F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C07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073F">
        <w:rPr>
          <w:rFonts w:ascii="Times New Roman" w:hAnsi="Times New Roman" w:cs="Times New Roman"/>
          <w:sz w:val="24"/>
          <w:szCs w:val="24"/>
        </w:rPr>
        <w:t>Нижнегирюнинское</w:t>
      </w:r>
      <w:proofErr w:type="spellEnd"/>
      <w:r w:rsidRPr="002C073F">
        <w:rPr>
          <w:rFonts w:ascii="Times New Roman" w:hAnsi="Times New Roman" w:cs="Times New Roman"/>
          <w:sz w:val="24"/>
          <w:szCs w:val="24"/>
        </w:rPr>
        <w:t>»</w:t>
      </w:r>
      <w:r w:rsidR="00043480">
        <w:rPr>
          <w:rFonts w:ascii="Times New Roman" w:hAnsi="Times New Roman" w:cs="Times New Roman"/>
          <w:sz w:val="24"/>
          <w:szCs w:val="24"/>
        </w:rPr>
        <w:t xml:space="preserve"> за</w:t>
      </w:r>
      <w:r w:rsidRPr="002C073F">
        <w:rPr>
          <w:rFonts w:ascii="Times New Roman" w:hAnsi="Times New Roman" w:cs="Times New Roman"/>
          <w:sz w:val="24"/>
          <w:szCs w:val="24"/>
        </w:rPr>
        <w:t xml:space="preserve"> 20</w:t>
      </w:r>
      <w:r w:rsidR="00E957BE">
        <w:rPr>
          <w:rFonts w:ascii="Times New Roman" w:hAnsi="Times New Roman" w:cs="Times New Roman"/>
          <w:sz w:val="24"/>
          <w:szCs w:val="24"/>
        </w:rPr>
        <w:t>2</w:t>
      </w:r>
      <w:r w:rsidR="00753521">
        <w:rPr>
          <w:rFonts w:ascii="Times New Roman" w:hAnsi="Times New Roman" w:cs="Times New Roman"/>
          <w:sz w:val="24"/>
          <w:szCs w:val="24"/>
        </w:rPr>
        <w:t>1</w:t>
      </w:r>
      <w:r w:rsidRPr="002C073F">
        <w:rPr>
          <w:rFonts w:ascii="Times New Roman" w:hAnsi="Times New Roman" w:cs="Times New Roman"/>
          <w:sz w:val="24"/>
          <w:szCs w:val="24"/>
        </w:rPr>
        <w:t>г.</w:t>
      </w:r>
      <w:r w:rsidR="00043480">
        <w:rPr>
          <w:rFonts w:ascii="Times New Roman" w:hAnsi="Times New Roman" w:cs="Times New Roman"/>
          <w:sz w:val="24"/>
          <w:szCs w:val="24"/>
        </w:rPr>
        <w:t>»</w:t>
      </w:r>
    </w:p>
    <w:p w:rsidR="002C073F" w:rsidRDefault="00043480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 мая  </w:t>
      </w:r>
      <w:r w:rsidR="002C073F" w:rsidRPr="002C073F">
        <w:rPr>
          <w:rFonts w:ascii="Times New Roman" w:hAnsi="Times New Roman" w:cs="Times New Roman"/>
          <w:sz w:val="24"/>
          <w:szCs w:val="24"/>
        </w:rPr>
        <w:t>20</w:t>
      </w:r>
      <w:r w:rsidR="00753521">
        <w:rPr>
          <w:rFonts w:ascii="Times New Roman" w:hAnsi="Times New Roman" w:cs="Times New Roman"/>
          <w:sz w:val="24"/>
          <w:szCs w:val="24"/>
        </w:rPr>
        <w:t>22</w:t>
      </w:r>
      <w:r w:rsidR="002C073F" w:rsidRPr="002C073F">
        <w:rPr>
          <w:rFonts w:ascii="Times New Roman" w:hAnsi="Times New Roman" w:cs="Times New Roman"/>
          <w:sz w:val="24"/>
          <w:szCs w:val="24"/>
        </w:rPr>
        <w:t>г.</w:t>
      </w:r>
    </w:p>
    <w:p w:rsidR="00E031EC" w:rsidRPr="002C073F" w:rsidRDefault="00E031EC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31EC" w:rsidRDefault="00E031EC" w:rsidP="00E03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31E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B96FFD" w:rsidRPr="00E031EC" w:rsidRDefault="00043480" w:rsidP="00E03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E031EC" w:rsidRPr="00E031EC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</w:p>
    <w:p w:rsidR="00E031EC" w:rsidRDefault="00E031EC" w:rsidP="00E031EC">
      <w:pPr>
        <w:tabs>
          <w:tab w:val="left" w:pos="435"/>
        </w:tabs>
      </w:pPr>
      <w:r>
        <w:tab/>
      </w:r>
    </w:p>
    <w:tbl>
      <w:tblPr>
        <w:tblW w:w="92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1360"/>
        <w:gridCol w:w="767"/>
        <w:gridCol w:w="1592"/>
        <w:gridCol w:w="1544"/>
      </w:tblGrid>
      <w:tr w:rsidR="00E031EC" w:rsidRPr="00E031EC" w:rsidTr="001F7883">
        <w:trPr>
          <w:trHeight w:val="304"/>
        </w:trPr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тыс.руб.</w:t>
            </w:r>
          </w:p>
        </w:tc>
      </w:tr>
      <w:tr w:rsidR="00E031EC" w:rsidRPr="00E031EC" w:rsidTr="001F7883">
        <w:trPr>
          <w:trHeight w:val="1999"/>
        </w:trPr>
        <w:tc>
          <w:tcPr>
            <w:tcW w:w="31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8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6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4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5 421,5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5 150,5</w:t>
            </w:r>
          </w:p>
        </w:tc>
      </w:tr>
      <w:tr w:rsidR="00E031EC" w:rsidRPr="00E031EC" w:rsidTr="001F7883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742,6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742,6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742,6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742,6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570,3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172,2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459,7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459,7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459,7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459,7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353,1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4 219,2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3 948,2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3 158,0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2 887,0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1 797,2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1 526,3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1 797,2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1 526,3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1 398,1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1 349,0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1 349,0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1 037,5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1 037,5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311,5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      </w:r>
            <w:proofErr w:type="spellStart"/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сбаласнированности</w:t>
            </w:r>
            <w:proofErr w:type="spellEnd"/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1 061,2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1 061,2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134,0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E031EC" w:rsidRPr="00E031EC" w:rsidTr="001F7883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E031EC" w:rsidRPr="00E031EC" w:rsidTr="001F788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129,8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129,8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031EC" w:rsidRPr="00E031EC" w:rsidTr="001F7883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358,4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1 489,2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1 489,2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1 489,2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1 489,2</w:t>
            </w:r>
          </w:p>
        </w:tc>
      </w:tr>
      <w:tr w:rsidR="00E031EC" w:rsidRPr="00E031EC" w:rsidTr="001F788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1 489,2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1 489,2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1 145,6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343,6</w:t>
            </w:r>
          </w:p>
        </w:tc>
      </w:tr>
      <w:tr w:rsidR="00E031EC" w:rsidRPr="00E031EC" w:rsidTr="001F7883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399,5</w:t>
            </w:r>
          </w:p>
        </w:tc>
      </w:tr>
      <w:tr w:rsidR="00E031EC" w:rsidRPr="00E031EC" w:rsidTr="001F788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399,5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399,5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399,5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399,5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7 947,4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31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7 676,5</w:t>
            </w:r>
          </w:p>
        </w:tc>
      </w:tr>
      <w:tr w:rsidR="00E031EC" w:rsidRPr="00E031EC" w:rsidTr="001F788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1EC" w:rsidRPr="00E031EC" w:rsidTr="001F7883">
        <w:trPr>
          <w:trHeight w:val="300"/>
        </w:trPr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031EC" w:rsidRPr="00E031EC" w:rsidRDefault="00E031EC" w:rsidP="00E0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31EC" w:rsidRDefault="00E031EC" w:rsidP="00E031EC">
      <w:pPr>
        <w:tabs>
          <w:tab w:val="left" w:pos="435"/>
        </w:tabs>
      </w:pPr>
    </w:p>
    <w:p w:rsidR="00E031EC" w:rsidRDefault="00E031EC" w:rsidP="00E031EC">
      <w:pPr>
        <w:tabs>
          <w:tab w:val="left" w:pos="435"/>
        </w:tabs>
      </w:pPr>
    </w:p>
    <w:p w:rsidR="00E031EC" w:rsidRDefault="00E031EC" w:rsidP="00E031EC">
      <w:pPr>
        <w:tabs>
          <w:tab w:val="left" w:pos="435"/>
        </w:tabs>
      </w:pPr>
    </w:p>
    <w:p w:rsidR="00B96FFD" w:rsidRDefault="00B96FFD">
      <w:pPr>
        <w:rPr>
          <w:rFonts w:ascii="Times New Roman" w:hAnsi="Times New Roman" w:cs="Times New Roman"/>
          <w:sz w:val="18"/>
          <w:szCs w:val="18"/>
        </w:rPr>
      </w:pPr>
    </w:p>
    <w:p w:rsidR="002832A5" w:rsidRDefault="002832A5">
      <w:pPr>
        <w:rPr>
          <w:rFonts w:ascii="Times New Roman" w:hAnsi="Times New Roman" w:cs="Times New Roman"/>
          <w:sz w:val="18"/>
          <w:szCs w:val="18"/>
        </w:rPr>
      </w:pPr>
    </w:p>
    <w:p w:rsidR="002832A5" w:rsidRDefault="002832A5">
      <w:pPr>
        <w:rPr>
          <w:rFonts w:ascii="Times New Roman" w:hAnsi="Times New Roman" w:cs="Times New Roman"/>
          <w:sz w:val="18"/>
          <w:szCs w:val="18"/>
        </w:rPr>
      </w:pPr>
    </w:p>
    <w:p w:rsidR="002832A5" w:rsidRDefault="002832A5">
      <w:pPr>
        <w:rPr>
          <w:rFonts w:ascii="Times New Roman" w:hAnsi="Times New Roman" w:cs="Times New Roman"/>
          <w:sz w:val="18"/>
          <w:szCs w:val="18"/>
        </w:rPr>
      </w:pPr>
    </w:p>
    <w:p w:rsidR="002832A5" w:rsidRDefault="002832A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56" w:type="dxa"/>
        <w:tblInd w:w="108" w:type="dxa"/>
        <w:tblLook w:val="04A0" w:firstRow="1" w:lastRow="0" w:firstColumn="1" w:lastColumn="0" w:noHBand="0" w:noVBand="1"/>
      </w:tblPr>
      <w:tblGrid>
        <w:gridCol w:w="2694"/>
        <w:gridCol w:w="2677"/>
        <w:gridCol w:w="3517"/>
        <w:gridCol w:w="1032"/>
        <w:gridCol w:w="236"/>
      </w:tblGrid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480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</w:t>
            </w:r>
          </w:p>
          <w:p w:rsidR="00043480" w:rsidRDefault="00043480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7B1" w:rsidRPr="005E67B1" w:rsidRDefault="00043480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7B1"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"Нижнегирюнинское"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B1" w:rsidRPr="005E67B1" w:rsidTr="005E67B1">
        <w:trPr>
          <w:gridAfter w:val="1"/>
          <w:wAfter w:w="23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оселения</w:t>
            </w:r>
            <w:proofErr w:type="gramEnd"/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043480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"___»  мая  </w:t>
            </w:r>
            <w:r w:rsid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5E67B1" w:rsidRPr="005E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7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 на 1 января 2022 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7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5E6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757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57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="00757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B1" w:rsidRPr="005E67B1" w:rsidTr="005E67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7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7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67B1" w:rsidRPr="005E67B1" w:rsidTr="005E67B1">
        <w:trPr>
          <w:trHeight w:val="6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67B1" w:rsidRPr="005E67B1" w:rsidTr="005E67B1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67B1" w:rsidRPr="005E67B1" w:rsidTr="005E67B1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67B1" w:rsidRPr="005E67B1" w:rsidTr="005E67B1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7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7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7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67B1" w:rsidRPr="005E67B1" w:rsidTr="005E67B1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-7894,00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-7855,6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7B1" w:rsidRPr="005E67B1" w:rsidTr="005E67B1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послания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B1" w:rsidRPr="005E67B1" w:rsidRDefault="005E67B1" w:rsidP="005E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7B1" w:rsidRDefault="005E67B1" w:rsidP="00EA3259">
      <w:pPr>
        <w:pStyle w:val="a8"/>
        <w:ind w:firstLine="0"/>
        <w:jc w:val="left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5E67B1" w:rsidRDefault="005E67B1" w:rsidP="002832A5">
      <w:pPr>
        <w:pStyle w:val="a8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EA3259" w:rsidRDefault="00EA3259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757E21" w:rsidRDefault="00757E21" w:rsidP="00EA3259">
      <w:pPr>
        <w:pStyle w:val="a8"/>
        <w:ind w:firstLine="0"/>
        <w:jc w:val="left"/>
        <w:rPr>
          <w:szCs w:val="28"/>
        </w:rPr>
      </w:pPr>
    </w:p>
    <w:p w:rsidR="002832A5" w:rsidRDefault="005E67B1" w:rsidP="00757E21">
      <w:pPr>
        <w:pStyle w:val="a8"/>
        <w:ind w:firstLine="0"/>
        <w:rPr>
          <w:szCs w:val="28"/>
        </w:rPr>
      </w:pPr>
      <w:r>
        <w:rPr>
          <w:szCs w:val="28"/>
        </w:rPr>
        <w:t>По</w:t>
      </w:r>
      <w:r w:rsidR="002832A5">
        <w:rPr>
          <w:szCs w:val="28"/>
        </w:rPr>
        <w:t>яснительная записка</w:t>
      </w:r>
    </w:p>
    <w:p w:rsidR="002832A5" w:rsidRDefault="002832A5" w:rsidP="00757E21">
      <w:pPr>
        <w:pStyle w:val="a8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отчету</w:t>
      </w:r>
      <w:r w:rsidR="00EA3259">
        <w:rPr>
          <w:szCs w:val="28"/>
        </w:rPr>
        <w:t xml:space="preserve"> «Об исполнении бюджета</w:t>
      </w:r>
    </w:p>
    <w:p w:rsidR="002832A5" w:rsidRDefault="002832A5" w:rsidP="00757E21">
      <w:pPr>
        <w:pStyle w:val="a8"/>
        <w:rPr>
          <w:szCs w:val="28"/>
        </w:rPr>
      </w:pP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</w:t>
      </w:r>
      <w:r w:rsidR="00043480">
        <w:rPr>
          <w:szCs w:val="28"/>
        </w:rPr>
        <w:t xml:space="preserve"> «</w:t>
      </w:r>
      <w:proofErr w:type="spellStart"/>
      <w:r w:rsidR="00043480">
        <w:rPr>
          <w:szCs w:val="28"/>
        </w:rPr>
        <w:t>Нижнегирюнинское</w:t>
      </w:r>
      <w:proofErr w:type="spellEnd"/>
      <w:r w:rsidR="00043480">
        <w:rPr>
          <w:szCs w:val="28"/>
        </w:rPr>
        <w:t xml:space="preserve">» за </w:t>
      </w:r>
      <w:r>
        <w:rPr>
          <w:szCs w:val="28"/>
        </w:rPr>
        <w:t xml:space="preserve"> 2021 года</w:t>
      </w:r>
      <w:r w:rsidR="00EA3259">
        <w:rPr>
          <w:szCs w:val="28"/>
        </w:rPr>
        <w:t>»</w:t>
      </w:r>
    </w:p>
    <w:p w:rsidR="002832A5" w:rsidRDefault="002832A5" w:rsidP="00757E21">
      <w:p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«Нижнегирюнинское» на 2021 год по собственным доходам утвержден в сумме 690,5 тыс. руб. </w:t>
      </w:r>
    </w:p>
    <w:p w:rsidR="00043480" w:rsidRDefault="002832A5" w:rsidP="00043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сельского поселения</w:t>
      </w:r>
      <w:r w:rsidR="00043480">
        <w:rPr>
          <w:rFonts w:ascii="Times New Roman" w:hAnsi="Times New Roman" w:cs="Times New Roman"/>
          <w:sz w:val="28"/>
          <w:szCs w:val="28"/>
        </w:rPr>
        <w:t xml:space="preserve"> «Нижнегирюнинское» </w:t>
      </w:r>
    </w:p>
    <w:p w:rsidR="002832A5" w:rsidRDefault="00043480" w:rsidP="00043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32A5">
        <w:rPr>
          <w:rFonts w:ascii="Times New Roman" w:hAnsi="Times New Roman" w:cs="Times New Roman"/>
          <w:sz w:val="28"/>
          <w:szCs w:val="28"/>
        </w:rPr>
        <w:t xml:space="preserve"> 2021 года по собственным доходам составило 555,8 тыс. рублей, или на 80,5% к назначениям.</w:t>
      </w:r>
    </w:p>
    <w:p w:rsidR="002832A5" w:rsidRDefault="002832A5" w:rsidP="00757E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:rsidR="002832A5" w:rsidRDefault="002832A5" w:rsidP="0004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«Нижнегирюнинское» планировались в сумме 378,0 тыс. рублей, исполнен</w:t>
      </w:r>
      <w:r w:rsidR="00043480">
        <w:rPr>
          <w:rFonts w:ascii="Times New Roman" w:hAnsi="Times New Roman" w:cs="Times New Roman"/>
          <w:sz w:val="28"/>
          <w:szCs w:val="28"/>
        </w:rPr>
        <w:t>ы за</w:t>
      </w:r>
      <w:r>
        <w:rPr>
          <w:rFonts w:ascii="Times New Roman" w:hAnsi="Times New Roman" w:cs="Times New Roman"/>
          <w:sz w:val="28"/>
          <w:szCs w:val="28"/>
        </w:rPr>
        <w:t xml:space="preserve"> 2021 года в сумме 256,9 тыс. рублей или на 68,0% к назначениям. </w:t>
      </w:r>
    </w:p>
    <w:p w:rsidR="002832A5" w:rsidRDefault="002832A5" w:rsidP="00043480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объеме налоговых доходов (378 тыс. руб.) бюджета наибольший удельный вес занимает Налог на доходы физических лиц– 85,7 % (324,1тыс. руб.);</w:t>
      </w:r>
    </w:p>
    <w:p w:rsidR="000E5E92" w:rsidRDefault="002832A5" w:rsidP="0004348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«Нижнегирюнинское» на 2021 года планировался в сумме 324,1 ты</w:t>
      </w:r>
      <w:r w:rsidR="00043480">
        <w:rPr>
          <w:rFonts w:ascii="Times New Roman" w:hAnsi="Times New Roman" w:cs="Times New Roman"/>
          <w:sz w:val="28"/>
          <w:szCs w:val="28"/>
        </w:rPr>
        <w:t>с. рублей, исполнен за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04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сумме -206,4 тыс. рублей или на –63,7 %.  </w:t>
      </w:r>
    </w:p>
    <w:p w:rsidR="002832A5" w:rsidRDefault="002832A5" w:rsidP="0004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 в бюджет в сравнении с 2020 годом уменьшилось на </w:t>
      </w:r>
      <w:r w:rsidR="00096757">
        <w:rPr>
          <w:rFonts w:ascii="Times New Roman" w:hAnsi="Times New Roman" w:cs="Times New Roman"/>
          <w:sz w:val="28"/>
          <w:szCs w:val="28"/>
        </w:rPr>
        <w:t>174,7</w:t>
      </w:r>
      <w:r>
        <w:rPr>
          <w:rFonts w:ascii="Times New Roman" w:hAnsi="Times New Roman" w:cs="Times New Roman"/>
          <w:sz w:val="28"/>
          <w:szCs w:val="28"/>
        </w:rPr>
        <w:t xml:space="preserve"> тыс. руб. 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подали корректирующую декларацию в налоговую по НДФЛ и в 2021г. снимают с НДФЛ.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2021 году в бюджеты поселений не поступают.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планировались в сумме </w:t>
      </w:r>
      <w:r w:rsidR="00096757">
        <w:rPr>
          <w:rFonts w:ascii="Times New Roman" w:hAnsi="Times New Roman" w:cs="Times New Roman"/>
          <w:sz w:val="28"/>
          <w:szCs w:val="28"/>
        </w:rPr>
        <w:t>7,1</w:t>
      </w:r>
      <w:r w:rsidR="00043480">
        <w:rPr>
          <w:rFonts w:ascii="Times New Roman" w:hAnsi="Times New Roman" w:cs="Times New Roman"/>
          <w:sz w:val="28"/>
          <w:szCs w:val="28"/>
        </w:rPr>
        <w:t>тыс. рублей, исполнены за</w:t>
      </w:r>
      <w:r w:rsidR="00EA3259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 xml:space="preserve"> в сумме -</w:t>
      </w:r>
      <w:r w:rsidR="00096757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планировались в сумме </w:t>
      </w:r>
      <w:r w:rsidR="00096757">
        <w:rPr>
          <w:rFonts w:ascii="Times New Roman" w:hAnsi="Times New Roman" w:cs="Times New Roman"/>
          <w:sz w:val="28"/>
          <w:szCs w:val="28"/>
        </w:rPr>
        <w:t>46,8</w:t>
      </w:r>
      <w:r w:rsidR="00043480">
        <w:rPr>
          <w:rFonts w:ascii="Times New Roman" w:hAnsi="Times New Roman" w:cs="Times New Roman"/>
          <w:sz w:val="28"/>
          <w:szCs w:val="28"/>
        </w:rPr>
        <w:t xml:space="preserve"> тыс. рублей, исполнены за 2021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6757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32A5" w:rsidRDefault="00EA3259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2020 годом</w:t>
      </w:r>
      <w:r w:rsidR="002832A5">
        <w:rPr>
          <w:rFonts w:ascii="Times New Roman" w:hAnsi="Times New Roman" w:cs="Times New Roman"/>
          <w:sz w:val="28"/>
          <w:szCs w:val="28"/>
        </w:rPr>
        <w:t xml:space="preserve"> поступление земельного налога уменьшилось на 1,</w:t>
      </w:r>
      <w:r w:rsidR="00096757">
        <w:rPr>
          <w:rFonts w:ascii="Times New Roman" w:hAnsi="Times New Roman" w:cs="Times New Roman"/>
          <w:sz w:val="28"/>
          <w:szCs w:val="28"/>
        </w:rPr>
        <w:t>5</w:t>
      </w:r>
      <w:r w:rsidR="002832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3259" w:rsidRDefault="00EA3259" w:rsidP="002832A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259" w:rsidRDefault="00EA3259" w:rsidP="002832A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259" w:rsidRDefault="00EA3259" w:rsidP="002832A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Государственная пошлина </w:t>
      </w:r>
      <w:r>
        <w:rPr>
          <w:rFonts w:ascii="Times New Roman" w:hAnsi="Times New Roman" w:cs="Times New Roman"/>
          <w:sz w:val="28"/>
          <w:szCs w:val="28"/>
        </w:rPr>
        <w:t>планировалась в су</w:t>
      </w:r>
      <w:r w:rsidR="00EA3259">
        <w:rPr>
          <w:rFonts w:ascii="Times New Roman" w:hAnsi="Times New Roman" w:cs="Times New Roman"/>
          <w:sz w:val="28"/>
          <w:szCs w:val="28"/>
        </w:rPr>
        <w:t>мме 0 тыс. рублей, исполнена за 2021 год</w:t>
      </w:r>
      <w:r>
        <w:rPr>
          <w:rFonts w:ascii="Times New Roman" w:hAnsi="Times New Roman" w:cs="Times New Roman"/>
          <w:sz w:val="28"/>
          <w:szCs w:val="28"/>
        </w:rPr>
        <w:t xml:space="preserve"> в сумме 0,0 тыс. рублей </w:t>
      </w:r>
    </w:p>
    <w:p w:rsidR="002832A5" w:rsidRPr="00EA3259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A32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</w:p>
    <w:p w:rsidR="002832A5" w:rsidRDefault="002832A5" w:rsidP="0075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Неналоговые доходы бюджета сельского поселения «Нижнегирюнинское» на 2021 год запланированы в сумме 312,5 тыс. рублей, исполнение составило </w:t>
      </w:r>
      <w:r w:rsidR="00096757">
        <w:rPr>
          <w:rFonts w:ascii="Times New Roman" w:hAnsi="Times New Roman" w:cs="Times New Roman"/>
          <w:sz w:val="28"/>
          <w:szCs w:val="28"/>
        </w:rPr>
        <w:t>298,9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832A5" w:rsidRDefault="002832A5" w:rsidP="00757E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:rsidR="002832A5" w:rsidRDefault="002832A5" w:rsidP="0075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Безвозмездные поступления бюджета сельского поселения «Нижнегирюнинское» запланированы </w:t>
      </w:r>
      <w:r w:rsidR="002F4D83">
        <w:rPr>
          <w:rFonts w:ascii="Times New Roman" w:hAnsi="Times New Roman" w:cs="Times New Roman"/>
          <w:sz w:val="28"/>
          <w:szCs w:val="28"/>
        </w:rPr>
        <w:t>7203,5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A3259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EA325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F4D83">
        <w:rPr>
          <w:rFonts w:ascii="Times New Roman" w:hAnsi="Times New Roman" w:cs="Times New Roman"/>
          <w:sz w:val="28"/>
          <w:szCs w:val="28"/>
        </w:rPr>
        <w:t>7203,5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F4D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2832A5" w:rsidRDefault="002832A5" w:rsidP="0075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1305,6 тыс. рублей, исполнены в сумме </w:t>
      </w:r>
      <w:r w:rsidR="002F4D83">
        <w:rPr>
          <w:rFonts w:ascii="Times New Roman" w:hAnsi="Times New Roman" w:cs="Times New Roman"/>
          <w:sz w:val="28"/>
          <w:szCs w:val="28"/>
        </w:rPr>
        <w:t>1305,6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F4D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32A5" w:rsidRDefault="002832A5" w:rsidP="00EA3259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сельского </w:t>
      </w:r>
      <w:r w:rsidR="00EA325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EA325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EA3259">
        <w:rPr>
          <w:rFonts w:ascii="Times New Roman" w:hAnsi="Times New Roman" w:cs="Times New Roman"/>
          <w:sz w:val="28"/>
          <w:szCs w:val="28"/>
        </w:rPr>
        <w:t>» за 2021 год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исполнен в сумме </w:t>
      </w:r>
      <w:r w:rsidR="002F4D83">
        <w:rPr>
          <w:rFonts w:ascii="Times New Roman" w:hAnsi="Times New Roman" w:cs="Times New Roman"/>
          <w:sz w:val="28"/>
          <w:szCs w:val="28"/>
        </w:rPr>
        <w:t>7676,5</w:t>
      </w:r>
      <w:r>
        <w:rPr>
          <w:rFonts w:ascii="Times New Roman" w:hAnsi="Times New Roman" w:cs="Times New Roman"/>
          <w:sz w:val="28"/>
          <w:szCs w:val="28"/>
        </w:rPr>
        <w:t xml:space="preserve"> тыс.руб., что составляет </w:t>
      </w:r>
      <w:r w:rsidR="002F4D83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по сравнению с </w:t>
      </w:r>
      <w:r w:rsidR="00EA3259">
        <w:rPr>
          <w:rFonts w:ascii="Times New Roman" w:hAnsi="Times New Roman" w:cs="Times New Roman"/>
          <w:sz w:val="28"/>
          <w:szCs w:val="28"/>
        </w:rPr>
        <w:t>2020 годом</w:t>
      </w:r>
      <w:r>
        <w:rPr>
          <w:rFonts w:ascii="Times New Roman" w:hAnsi="Times New Roman" w:cs="Times New Roman"/>
          <w:sz w:val="28"/>
          <w:szCs w:val="28"/>
        </w:rPr>
        <w:t xml:space="preserve"> расходов в абсолютной сумме произведено больше на </w:t>
      </w:r>
      <w:r w:rsidR="002F4D83">
        <w:rPr>
          <w:rFonts w:ascii="Times New Roman" w:hAnsi="Times New Roman" w:cs="Times New Roman"/>
          <w:sz w:val="28"/>
          <w:szCs w:val="28"/>
        </w:rPr>
        <w:t>1092,5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динамика расходов по разделам классификации расходов.</w:t>
      </w:r>
    </w:p>
    <w:p w:rsidR="002832A5" w:rsidRDefault="002832A5" w:rsidP="00EA3259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:rsidR="002832A5" w:rsidRDefault="002832A5" w:rsidP="002832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A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proofErr w:type="gramEnd"/>
      <w:r w:rsidR="00EA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-  </w:t>
      </w:r>
      <w:r w:rsidR="002F4D83">
        <w:rPr>
          <w:rFonts w:ascii="Times New Roman" w:hAnsi="Times New Roman" w:cs="Times New Roman"/>
          <w:color w:val="000000" w:themeColor="text1"/>
          <w:sz w:val="28"/>
          <w:szCs w:val="28"/>
        </w:rPr>
        <w:t>5150,5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составляет </w:t>
      </w:r>
      <w:r w:rsidR="002F4D83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2F4D83">
        <w:rPr>
          <w:rFonts w:ascii="Times New Roman" w:hAnsi="Times New Roman" w:cs="Times New Roman"/>
          <w:color w:val="000000" w:themeColor="text1"/>
          <w:sz w:val="28"/>
          <w:szCs w:val="28"/>
        </w:rPr>
        <w:t>67,1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всего, в том числе по подразделам расходы составили: 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2F4D83">
        <w:rPr>
          <w:rFonts w:ascii="Times New Roman" w:hAnsi="Times New Roman" w:cs="Times New Roman"/>
          <w:sz w:val="28"/>
          <w:szCs w:val="28"/>
        </w:rPr>
        <w:t>742,6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F4D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,0% от утвержденных бюджетных назначений, удельный вес в общих расходах составляет </w:t>
      </w:r>
      <w:r w:rsidR="002F4D83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2020 годом расходов в абсолютной сумме произведено больше на </w:t>
      </w:r>
      <w:r w:rsidR="002F4D83">
        <w:rPr>
          <w:rFonts w:ascii="Times New Roman" w:hAnsi="Times New Roman" w:cs="Times New Roman"/>
          <w:sz w:val="28"/>
          <w:szCs w:val="28"/>
        </w:rPr>
        <w:t xml:space="preserve">38,1 тыс. руб.  </w:t>
      </w:r>
    </w:p>
    <w:p w:rsidR="002832A5" w:rsidRDefault="002832A5" w:rsidP="002832A5">
      <w:pPr>
        <w:keepNext/>
        <w:spacing w:before="1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-подраздел 0104 "Общегосударственные расходы"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2F4D83">
        <w:rPr>
          <w:rFonts w:ascii="Times New Roman" w:hAnsi="Times New Roman" w:cs="Times New Roman"/>
          <w:sz w:val="28"/>
          <w:szCs w:val="28"/>
        </w:rPr>
        <w:t>459,7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2F4D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2F4D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2020 годом расходов в абсолютной сумме произведено больше на </w:t>
      </w:r>
      <w:r w:rsidR="002F4D83">
        <w:rPr>
          <w:rFonts w:ascii="Times New Roman" w:hAnsi="Times New Roman" w:cs="Times New Roman"/>
          <w:sz w:val="28"/>
          <w:szCs w:val="28"/>
        </w:rPr>
        <w:t>25,9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A3259" w:rsidRDefault="00EA3259" w:rsidP="002832A5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832A5" w:rsidRDefault="002832A5" w:rsidP="002832A5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-подраздел 0113 "Другие общегосударственные вопросы"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2F4D83">
        <w:rPr>
          <w:rFonts w:ascii="Times New Roman" w:hAnsi="Times New Roman" w:cs="Times New Roman"/>
          <w:sz w:val="28"/>
          <w:szCs w:val="28"/>
        </w:rPr>
        <w:t>3948,2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F4D83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2F4D83">
        <w:rPr>
          <w:rFonts w:ascii="Times New Roman" w:hAnsi="Times New Roman" w:cs="Times New Roman"/>
          <w:sz w:val="28"/>
          <w:szCs w:val="28"/>
        </w:rPr>
        <w:t>51,4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7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2020 годом расходов в абсолютной сумме произведено больше на </w:t>
      </w:r>
      <w:r w:rsidR="004250F9">
        <w:rPr>
          <w:rFonts w:ascii="Times New Roman" w:hAnsi="Times New Roman" w:cs="Times New Roman"/>
          <w:sz w:val="28"/>
          <w:szCs w:val="28"/>
        </w:rPr>
        <w:t xml:space="preserve">1136,9 тыс. руб. (Так </w:t>
      </w:r>
      <w:r w:rsidR="00EA3259">
        <w:rPr>
          <w:rFonts w:ascii="Times New Roman" w:hAnsi="Times New Roman" w:cs="Times New Roman"/>
          <w:sz w:val="28"/>
          <w:szCs w:val="28"/>
        </w:rPr>
        <w:t>как выделена программа в 2021г 3</w:t>
      </w:r>
      <w:r w:rsidR="004250F9">
        <w:rPr>
          <w:rFonts w:ascii="Times New Roman" w:hAnsi="Times New Roman" w:cs="Times New Roman"/>
          <w:sz w:val="28"/>
          <w:szCs w:val="28"/>
        </w:rPr>
        <w:t>000 добрых дел).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7E5D70">
        <w:rPr>
          <w:rFonts w:ascii="Times New Roman" w:hAnsi="Times New Roman" w:cs="Times New Roman"/>
          <w:sz w:val="28"/>
          <w:szCs w:val="28"/>
        </w:rPr>
        <w:t>134,0</w:t>
      </w:r>
      <w:r>
        <w:rPr>
          <w:rFonts w:ascii="Times New Roman" w:hAnsi="Times New Roman" w:cs="Times New Roman"/>
          <w:sz w:val="28"/>
          <w:szCs w:val="28"/>
        </w:rPr>
        <w:t xml:space="preserve"> тыс.   рублей, что составляет </w:t>
      </w:r>
      <w:r w:rsidR="007E5D70">
        <w:rPr>
          <w:rFonts w:ascii="Times New Roman" w:hAnsi="Times New Roman" w:cs="Times New Roman"/>
          <w:sz w:val="28"/>
          <w:szCs w:val="28"/>
        </w:rPr>
        <w:t>134,0</w:t>
      </w:r>
      <w:r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1,2%.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</w:p>
    <w:p w:rsidR="002832A5" w:rsidRDefault="002832A5" w:rsidP="002832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7E5D70">
        <w:rPr>
          <w:rFonts w:ascii="Times New Roman" w:hAnsi="Times New Roman" w:cs="Times New Roman"/>
          <w:sz w:val="28"/>
          <w:szCs w:val="28"/>
        </w:rPr>
        <w:t>1489,2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E5D7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7E5D70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832A5" w:rsidRDefault="002832A5" w:rsidP="002832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:rsidR="002832A5" w:rsidRDefault="002832A5" w:rsidP="002832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Остаток на начало отчетного периода на 1 января 2021 г в сумме всего 53,4 тыс. рублей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 собственные доходы 53,4 тыс. рублей из них акцизы 0 тыс. рублей.</w:t>
      </w:r>
    </w:p>
    <w:p w:rsidR="002832A5" w:rsidRDefault="002832A5" w:rsidP="00283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1 </w:t>
      </w:r>
      <w:r w:rsidR="007E5D70">
        <w:rPr>
          <w:rFonts w:ascii="Times New Roman" w:hAnsi="Times New Roman" w:cs="Times New Roman"/>
          <w:sz w:val="28"/>
          <w:szCs w:val="28"/>
        </w:rPr>
        <w:t>января 2022</w:t>
      </w:r>
      <w:r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7E5D70">
        <w:rPr>
          <w:rFonts w:ascii="Times New Roman" w:hAnsi="Times New Roman" w:cs="Times New Roman"/>
          <w:sz w:val="28"/>
          <w:szCs w:val="28"/>
        </w:rPr>
        <w:t>136,3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собственные доходы </w:t>
      </w:r>
      <w:r w:rsidR="007E5D70">
        <w:rPr>
          <w:rFonts w:ascii="Times New Roman" w:hAnsi="Times New Roman" w:cs="Times New Roman"/>
          <w:sz w:val="28"/>
          <w:szCs w:val="28"/>
        </w:rPr>
        <w:t>136,3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832A5" w:rsidRDefault="002832A5" w:rsidP="002832A5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2832A5" w:rsidRDefault="002832A5"/>
    <w:sectPr w:rsidR="002832A5" w:rsidSect="006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FFD"/>
    <w:rsid w:val="00012827"/>
    <w:rsid w:val="00043480"/>
    <w:rsid w:val="00096757"/>
    <w:rsid w:val="000B4323"/>
    <w:rsid w:val="000C500A"/>
    <w:rsid w:val="000E5E92"/>
    <w:rsid w:val="00110976"/>
    <w:rsid w:val="00127FC0"/>
    <w:rsid w:val="00182310"/>
    <w:rsid w:val="001A6FB8"/>
    <w:rsid w:val="001F7883"/>
    <w:rsid w:val="002832A5"/>
    <w:rsid w:val="002B712B"/>
    <w:rsid w:val="002C073F"/>
    <w:rsid w:val="002F4D83"/>
    <w:rsid w:val="0031363D"/>
    <w:rsid w:val="00320596"/>
    <w:rsid w:val="00324D82"/>
    <w:rsid w:val="0038761D"/>
    <w:rsid w:val="004250F9"/>
    <w:rsid w:val="00507823"/>
    <w:rsid w:val="005E67B1"/>
    <w:rsid w:val="006311EF"/>
    <w:rsid w:val="00647AB6"/>
    <w:rsid w:val="006B33E3"/>
    <w:rsid w:val="00753521"/>
    <w:rsid w:val="00757E21"/>
    <w:rsid w:val="00784A4F"/>
    <w:rsid w:val="007A59A9"/>
    <w:rsid w:val="007D249D"/>
    <w:rsid w:val="007E5D70"/>
    <w:rsid w:val="00890BAF"/>
    <w:rsid w:val="00912CA5"/>
    <w:rsid w:val="009432B6"/>
    <w:rsid w:val="00984286"/>
    <w:rsid w:val="009F5EF8"/>
    <w:rsid w:val="00A81C1C"/>
    <w:rsid w:val="00B046D1"/>
    <w:rsid w:val="00B81591"/>
    <w:rsid w:val="00B96FFD"/>
    <w:rsid w:val="00BC6055"/>
    <w:rsid w:val="00BD6D8A"/>
    <w:rsid w:val="00BE16B7"/>
    <w:rsid w:val="00BF1AE6"/>
    <w:rsid w:val="00CA0BEA"/>
    <w:rsid w:val="00D43037"/>
    <w:rsid w:val="00D90247"/>
    <w:rsid w:val="00E031EC"/>
    <w:rsid w:val="00E924EC"/>
    <w:rsid w:val="00E957BE"/>
    <w:rsid w:val="00EA3259"/>
    <w:rsid w:val="00EE1990"/>
    <w:rsid w:val="00E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4185-2650-4798-9099-C26F618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83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8">
    <w:name w:val="Заголовок мой"/>
    <w:basedOn w:val="1"/>
    <w:rsid w:val="002832A5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9578-D0BA-4FCA-AB42-8317B9FB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Виктор</cp:lastModifiedBy>
  <cp:revision>34</cp:revision>
  <dcterms:created xsi:type="dcterms:W3CDTF">2019-06-13T07:22:00Z</dcterms:created>
  <dcterms:modified xsi:type="dcterms:W3CDTF">2022-05-24T03:12:00Z</dcterms:modified>
</cp:coreProperties>
</file>